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EBF9" w14:textId="77777777" w:rsidR="004A05A8" w:rsidRDefault="00677368" w:rsidP="00461484">
      <w:pPr>
        <w:ind w:left="-284"/>
        <w:jc w:val="center"/>
        <w:rPr>
          <w:rFonts w:ascii="Impact" w:hAnsi="Impact"/>
          <w:sz w:val="72"/>
          <w:szCs w:val="36"/>
          <w:u w:val="single"/>
        </w:rPr>
      </w:pPr>
      <w:r>
        <w:rPr>
          <w:rFonts w:ascii="Impact" w:hAnsi="Impact"/>
          <w:noProof/>
          <w:sz w:val="72"/>
          <w:szCs w:val="36"/>
          <w:u w:val="single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08CCEC15" wp14:editId="08CCEC16">
            <wp:simplePos x="0" y="0"/>
            <wp:positionH relativeFrom="column">
              <wp:posOffset>-633095</wp:posOffset>
            </wp:positionH>
            <wp:positionV relativeFrom="paragraph">
              <wp:posOffset>19050</wp:posOffset>
            </wp:positionV>
            <wp:extent cx="1736725" cy="1783080"/>
            <wp:effectExtent l="19050" t="0" r="0" b="0"/>
            <wp:wrapSquare wrapText="bothSides"/>
            <wp:docPr id="1" name="Picture 0" descr="NSA 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A logo_colou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7368">
        <w:rPr>
          <w:rFonts w:ascii="Impact" w:hAnsi="Impact"/>
          <w:sz w:val="72"/>
          <w:szCs w:val="36"/>
          <w:u w:val="single"/>
        </w:rPr>
        <w:t>Calendar Competition</w:t>
      </w:r>
    </w:p>
    <w:p w14:paraId="08CCEBFA" w14:textId="77777777" w:rsidR="00677368" w:rsidRPr="004A05A8" w:rsidRDefault="004A05A8" w:rsidP="00461484">
      <w:pPr>
        <w:ind w:left="-284"/>
        <w:jc w:val="center"/>
        <w:rPr>
          <w:rFonts w:ascii="Impact" w:hAnsi="Impact"/>
          <w:sz w:val="72"/>
          <w:szCs w:val="36"/>
          <w:u w:val="single"/>
        </w:rPr>
      </w:pPr>
      <w:r>
        <w:rPr>
          <w:rFonts w:ascii="Impact" w:hAnsi="Impact"/>
          <w:noProof/>
          <w:sz w:val="40"/>
          <w:szCs w:val="28"/>
          <w:lang w:val="en-NZ" w:eastAsia="en-NZ"/>
        </w:rPr>
        <w:t xml:space="preserve">Terms &amp; Conditions </w:t>
      </w:r>
    </w:p>
    <w:p w14:paraId="08CCEBFB" w14:textId="11B8DB17" w:rsidR="00353FCC" w:rsidRPr="004A05A8" w:rsidRDefault="00461484" w:rsidP="006C5B27">
      <w:pPr>
        <w:ind w:left="2127"/>
        <w:jc w:val="both"/>
        <w:rPr>
          <w:sz w:val="28"/>
          <w:szCs w:val="24"/>
        </w:rPr>
      </w:pPr>
      <w:r w:rsidRPr="004A05A8">
        <w:rPr>
          <w:sz w:val="28"/>
          <w:szCs w:val="24"/>
        </w:rPr>
        <w:t>T</w:t>
      </w:r>
      <w:r w:rsidR="00677368" w:rsidRPr="004A05A8">
        <w:rPr>
          <w:sz w:val="28"/>
          <w:szCs w:val="24"/>
        </w:rPr>
        <w:t>h</w:t>
      </w:r>
      <w:r w:rsidR="004A05A8" w:rsidRPr="004A05A8">
        <w:rPr>
          <w:sz w:val="28"/>
          <w:szCs w:val="24"/>
        </w:rPr>
        <w:t>ese t</w:t>
      </w:r>
      <w:r w:rsidRPr="004A05A8">
        <w:rPr>
          <w:sz w:val="28"/>
          <w:szCs w:val="24"/>
        </w:rPr>
        <w:t xml:space="preserve">erms and conditions </w:t>
      </w:r>
      <w:r w:rsidR="00965764" w:rsidRPr="004A05A8">
        <w:rPr>
          <w:sz w:val="28"/>
          <w:szCs w:val="24"/>
        </w:rPr>
        <w:t xml:space="preserve">apply to artists </w:t>
      </w:r>
      <w:r w:rsidR="00C91E13" w:rsidRPr="004A05A8">
        <w:rPr>
          <w:sz w:val="28"/>
          <w:szCs w:val="24"/>
        </w:rPr>
        <w:t xml:space="preserve">who </w:t>
      </w:r>
      <w:r w:rsidR="0060131D">
        <w:rPr>
          <w:sz w:val="28"/>
          <w:szCs w:val="24"/>
        </w:rPr>
        <w:t>wish</w:t>
      </w:r>
      <w:r w:rsidR="00C91E13" w:rsidRPr="004A05A8">
        <w:rPr>
          <w:sz w:val="28"/>
          <w:szCs w:val="24"/>
        </w:rPr>
        <w:t xml:space="preserve"> </w:t>
      </w:r>
      <w:r w:rsidR="00965764" w:rsidRPr="004A05A8">
        <w:rPr>
          <w:sz w:val="28"/>
          <w:szCs w:val="24"/>
        </w:rPr>
        <w:t xml:space="preserve">to submit </w:t>
      </w:r>
      <w:r w:rsidR="00C91E13" w:rsidRPr="004A05A8">
        <w:rPr>
          <w:sz w:val="28"/>
          <w:szCs w:val="24"/>
        </w:rPr>
        <w:t xml:space="preserve">an entry in the </w:t>
      </w:r>
      <w:r w:rsidR="00965764" w:rsidRPr="004A05A8">
        <w:rPr>
          <w:sz w:val="28"/>
          <w:szCs w:val="24"/>
        </w:rPr>
        <w:t xml:space="preserve">Reyburn House </w:t>
      </w:r>
      <w:r w:rsidR="00677368" w:rsidRPr="004A05A8">
        <w:rPr>
          <w:sz w:val="28"/>
          <w:szCs w:val="24"/>
        </w:rPr>
        <w:t>202</w:t>
      </w:r>
      <w:r w:rsidR="00FC5A0A">
        <w:rPr>
          <w:sz w:val="28"/>
          <w:szCs w:val="24"/>
        </w:rPr>
        <w:t>1</w:t>
      </w:r>
      <w:r w:rsidR="00C91E13" w:rsidRPr="004A05A8">
        <w:rPr>
          <w:sz w:val="28"/>
          <w:szCs w:val="24"/>
        </w:rPr>
        <w:t xml:space="preserve"> Calendar Competition.</w:t>
      </w:r>
      <w:r w:rsidR="00A0565D" w:rsidRPr="004A05A8">
        <w:rPr>
          <w:sz w:val="28"/>
          <w:szCs w:val="24"/>
        </w:rPr>
        <w:t xml:space="preserve"> </w:t>
      </w:r>
      <w:r w:rsidR="00965764" w:rsidRPr="004A05A8">
        <w:rPr>
          <w:sz w:val="28"/>
          <w:szCs w:val="24"/>
        </w:rPr>
        <w:t xml:space="preserve">These terms and conditions </w:t>
      </w:r>
      <w:r w:rsidRPr="004A05A8">
        <w:rPr>
          <w:sz w:val="28"/>
          <w:szCs w:val="24"/>
        </w:rPr>
        <w:t xml:space="preserve">must be read, </w:t>
      </w:r>
      <w:proofErr w:type="gramStart"/>
      <w:r w:rsidRPr="004A05A8">
        <w:rPr>
          <w:sz w:val="28"/>
          <w:szCs w:val="24"/>
        </w:rPr>
        <w:t>accepted</w:t>
      </w:r>
      <w:proofErr w:type="gramEnd"/>
      <w:r w:rsidRPr="004A05A8">
        <w:rPr>
          <w:sz w:val="28"/>
          <w:szCs w:val="24"/>
        </w:rPr>
        <w:t xml:space="preserve"> and signed before any artwork </w:t>
      </w:r>
      <w:r w:rsidR="002F086F" w:rsidRPr="004A05A8">
        <w:rPr>
          <w:sz w:val="28"/>
          <w:szCs w:val="24"/>
        </w:rPr>
        <w:t xml:space="preserve">can be </w:t>
      </w:r>
      <w:r w:rsidRPr="004A05A8">
        <w:rPr>
          <w:sz w:val="28"/>
          <w:szCs w:val="24"/>
        </w:rPr>
        <w:t>exhibited.</w:t>
      </w:r>
      <w:r w:rsidR="00353FCC" w:rsidRPr="004A05A8">
        <w:rPr>
          <w:sz w:val="28"/>
          <w:szCs w:val="24"/>
        </w:rPr>
        <w:t xml:space="preserve"> </w:t>
      </w:r>
      <w:r w:rsidR="00A0565D" w:rsidRPr="004A05A8">
        <w:rPr>
          <w:sz w:val="28"/>
          <w:szCs w:val="24"/>
        </w:rPr>
        <w:t xml:space="preserve"> </w:t>
      </w:r>
    </w:p>
    <w:p w14:paraId="08CCEBFC" w14:textId="77777777" w:rsidR="006C5B27" w:rsidRPr="004A05A8" w:rsidRDefault="006C5B27" w:rsidP="00965764">
      <w:pPr>
        <w:ind w:left="-284"/>
        <w:contextualSpacing/>
        <w:jc w:val="both"/>
        <w:rPr>
          <w:sz w:val="12"/>
          <w:szCs w:val="24"/>
        </w:rPr>
      </w:pPr>
    </w:p>
    <w:p w14:paraId="08CCEBFD" w14:textId="77777777" w:rsidR="002F086F" w:rsidRPr="004A05A8" w:rsidRDefault="00353FCC" w:rsidP="00965764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The NSA C</w:t>
      </w:r>
      <w:r w:rsidR="002F086F" w:rsidRPr="004A05A8">
        <w:rPr>
          <w:sz w:val="28"/>
          <w:szCs w:val="24"/>
        </w:rPr>
        <w:t xml:space="preserve">ouncil </w:t>
      </w:r>
      <w:r w:rsidRPr="004A05A8">
        <w:rPr>
          <w:sz w:val="28"/>
          <w:szCs w:val="24"/>
        </w:rPr>
        <w:t>decides:</w:t>
      </w:r>
    </w:p>
    <w:p w14:paraId="08CCEBFE" w14:textId="77777777" w:rsidR="00C91E13" w:rsidRPr="004A05A8" w:rsidRDefault="00965764" w:rsidP="00965764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1</w:t>
      </w:r>
      <w:r w:rsidR="00461484" w:rsidRPr="004A05A8">
        <w:rPr>
          <w:sz w:val="28"/>
          <w:szCs w:val="24"/>
        </w:rPr>
        <w:t>.</w:t>
      </w:r>
      <w:r w:rsidRPr="004A05A8">
        <w:rPr>
          <w:sz w:val="28"/>
          <w:szCs w:val="24"/>
        </w:rPr>
        <w:tab/>
      </w:r>
      <w:r w:rsidRPr="004A05A8">
        <w:rPr>
          <w:sz w:val="28"/>
          <w:szCs w:val="24"/>
        </w:rPr>
        <w:tab/>
      </w:r>
      <w:r w:rsidR="00A82608" w:rsidRPr="004A05A8">
        <w:rPr>
          <w:sz w:val="28"/>
          <w:szCs w:val="24"/>
        </w:rPr>
        <w:t>T</w:t>
      </w:r>
      <w:r w:rsidRPr="004A05A8">
        <w:rPr>
          <w:sz w:val="28"/>
          <w:szCs w:val="24"/>
        </w:rPr>
        <w:t>he dates and length of time of the exhibition</w:t>
      </w:r>
      <w:r w:rsidR="00353FCC" w:rsidRPr="004A05A8">
        <w:rPr>
          <w:sz w:val="28"/>
          <w:szCs w:val="24"/>
        </w:rPr>
        <w:t>.</w:t>
      </w:r>
      <w:r w:rsidR="00C91E13" w:rsidRPr="004A05A8">
        <w:rPr>
          <w:sz w:val="28"/>
          <w:szCs w:val="24"/>
        </w:rPr>
        <w:t xml:space="preserve">  </w:t>
      </w:r>
    </w:p>
    <w:p w14:paraId="08CCEBFF" w14:textId="77777777" w:rsidR="002F086F" w:rsidRPr="004A05A8" w:rsidRDefault="002F086F" w:rsidP="00965764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2</w:t>
      </w:r>
      <w:r w:rsidR="00965764" w:rsidRPr="004A05A8">
        <w:rPr>
          <w:sz w:val="28"/>
          <w:szCs w:val="24"/>
        </w:rPr>
        <w:t>.</w:t>
      </w:r>
      <w:r w:rsidR="00965764" w:rsidRPr="004A05A8">
        <w:rPr>
          <w:sz w:val="28"/>
          <w:szCs w:val="24"/>
        </w:rPr>
        <w:tab/>
      </w:r>
      <w:r w:rsidR="00965764" w:rsidRPr="004A05A8">
        <w:rPr>
          <w:sz w:val="28"/>
          <w:szCs w:val="24"/>
        </w:rPr>
        <w:tab/>
      </w:r>
      <w:r w:rsidR="00A82608" w:rsidRPr="004A05A8">
        <w:rPr>
          <w:sz w:val="28"/>
          <w:szCs w:val="24"/>
        </w:rPr>
        <w:t>T</w:t>
      </w:r>
      <w:r w:rsidR="00965764" w:rsidRPr="004A05A8">
        <w:rPr>
          <w:sz w:val="28"/>
          <w:szCs w:val="24"/>
        </w:rPr>
        <w:t>he exhibition fees.</w:t>
      </w:r>
    </w:p>
    <w:p w14:paraId="08CCEC00" w14:textId="77777777" w:rsidR="00965764" w:rsidRPr="004A05A8" w:rsidRDefault="002F086F" w:rsidP="00965764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3.</w:t>
      </w:r>
      <w:r w:rsidRPr="004A05A8">
        <w:rPr>
          <w:sz w:val="28"/>
          <w:szCs w:val="24"/>
        </w:rPr>
        <w:tab/>
      </w:r>
      <w:r w:rsidRPr="004A05A8">
        <w:rPr>
          <w:sz w:val="28"/>
          <w:szCs w:val="24"/>
        </w:rPr>
        <w:tab/>
        <w:t>Whether an artwork is suitable for display.</w:t>
      </w:r>
    </w:p>
    <w:p w14:paraId="08CCEC01" w14:textId="77777777" w:rsidR="00965764" w:rsidRPr="004A05A8" w:rsidRDefault="002F086F" w:rsidP="00965764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4</w:t>
      </w:r>
      <w:r w:rsidR="00965764" w:rsidRPr="004A05A8">
        <w:rPr>
          <w:sz w:val="28"/>
          <w:szCs w:val="24"/>
        </w:rPr>
        <w:t>.</w:t>
      </w:r>
      <w:r w:rsidR="00965764" w:rsidRPr="004A05A8">
        <w:rPr>
          <w:sz w:val="28"/>
          <w:szCs w:val="24"/>
        </w:rPr>
        <w:tab/>
      </w:r>
      <w:r w:rsidR="00965764" w:rsidRPr="004A05A8">
        <w:rPr>
          <w:sz w:val="28"/>
          <w:szCs w:val="24"/>
        </w:rPr>
        <w:tab/>
      </w:r>
      <w:r w:rsidR="00A82608" w:rsidRPr="004A05A8">
        <w:rPr>
          <w:sz w:val="28"/>
          <w:szCs w:val="24"/>
        </w:rPr>
        <w:t>W</w:t>
      </w:r>
      <w:r w:rsidR="00965764" w:rsidRPr="004A05A8">
        <w:rPr>
          <w:sz w:val="28"/>
          <w:szCs w:val="24"/>
        </w:rPr>
        <w:t>hat artwork is chosen for publicity purposes.</w:t>
      </w:r>
    </w:p>
    <w:p w14:paraId="08CCEC02" w14:textId="77777777" w:rsidR="00353FCC" w:rsidRPr="004A05A8" w:rsidRDefault="00965764" w:rsidP="00B633BF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5.</w:t>
      </w:r>
      <w:r w:rsidR="00353FCC" w:rsidRPr="004A05A8">
        <w:rPr>
          <w:sz w:val="28"/>
          <w:szCs w:val="24"/>
        </w:rPr>
        <w:tab/>
      </w:r>
      <w:r w:rsidR="00353FCC" w:rsidRPr="004A05A8">
        <w:rPr>
          <w:sz w:val="28"/>
          <w:szCs w:val="24"/>
        </w:rPr>
        <w:tab/>
      </w:r>
      <w:r w:rsidR="00A82608" w:rsidRPr="004A05A8">
        <w:rPr>
          <w:sz w:val="28"/>
          <w:szCs w:val="24"/>
        </w:rPr>
        <w:t>H</w:t>
      </w:r>
      <w:r w:rsidR="00353FCC" w:rsidRPr="004A05A8">
        <w:rPr>
          <w:sz w:val="28"/>
          <w:szCs w:val="24"/>
        </w:rPr>
        <w:t>ow the exhibition is presented</w:t>
      </w:r>
    </w:p>
    <w:p w14:paraId="08CCEC03" w14:textId="77777777" w:rsidR="00A82608" w:rsidRPr="004A05A8" w:rsidRDefault="00A82608" w:rsidP="00B633BF">
      <w:pPr>
        <w:ind w:left="-284"/>
        <w:contextualSpacing/>
        <w:jc w:val="both"/>
        <w:rPr>
          <w:sz w:val="28"/>
          <w:szCs w:val="24"/>
        </w:rPr>
      </w:pPr>
    </w:p>
    <w:p w14:paraId="08CCEC04" w14:textId="77777777" w:rsidR="00A82608" w:rsidRPr="004A05A8" w:rsidRDefault="00A82608" w:rsidP="00B633BF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The Artist must ensure:</w:t>
      </w:r>
    </w:p>
    <w:p w14:paraId="08CCEC05" w14:textId="77777777" w:rsidR="00353FCC" w:rsidRPr="004A05A8" w:rsidRDefault="00A82608" w:rsidP="00353FCC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1.</w:t>
      </w:r>
      <w:r w:rsidR="00353FCC" w:rsidRPr="004A05A8">
        <w:rPr>
          <w:sz w:val="28"/>
          <w:szCs w:val="24"/>
        </w:rPr>
        <w:t xml:space="preserve"> </w:t>
      </w:r>
      <w:r w:rsidR="00353FCC" w:rsidRPr="004A05A8">
        <w:rPr>
          <w:sz w:val="28"/>
          <w:szCs w:val="24"/>
        </w:rPr>
        <w:tab/>
      </w:r>
      <w:r w:rsidR="00353FCC" w:rsidRPr="004A05A8">
        <w:rPr>
          <w:sz w:val="28"/>
          <w:szCs w:val="24"/>
        </w:rPr>
        <w:tab/>
        <w:t>The</w:t>
      </w:r>
      <w:r w:rsidRPr="004A05A8">
        <w:rPr>
          <w:sz w:val="28"/>
          <w:szCs w:val="24"/>
        </w:rPr>
        <w:t>y are</w:t>
      </w:r>
      <w:r w:rsidR="00353FCC" w:rsidRPr="004A05A8">
        <w:rPr>
          <w:sz w:val="28"/>
          <w:szCs w:val="24"/>
        </w:rPr>
        <w:t xml:space="preserve"> a current NSA Member.</w:t>
      </w:r>
    </w:p>
    <w:p w14:paraId="08CCEC06" w14:textId="77777777" w:rsidR="00461484" w:rsidRPr="004A05A8" w:rsidRDefault="00353FCC" w:rsidP="00B633BF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2.</w:t>
      </w:r>
      <w:r w:rsidR="00965764" w:rsidRPr="004A05A8">
        <w:rPr>
          <w:sz w:val="28"/>
          <w:szCs w:val="24"/>
        </w:rPr>
        <w:tab/>
      </w:r>
      <w:r w:rsidR="00965764" w:rsidRPr="004A05A8">
        <w:rPr>
          <w:sz w:val="28"/>
          <w:szCs w:val="24"/>
        </w:rPr>
        <w:tab/>
      </w:r>
      <w:r w:rsidR="002F086F" w:rsidRPr="004A05A8">
        <w:rPr>
          <w:sz w:val="28"/>
          <w:szCs w:val="24"/>
        </w:rPr>
        <w:t>The a</w:t>
      </w:r>
      <w:r w:rsidR="00461484" w:rsidRPr="004A05A8">
        <w:rPr>
          <w:sz w:val="28"/>
          <w:szCs w:val="24"/>
        </w:rPr>
        <w:t xml:space="preserve">rtwork </w:t>
      </w:r>
      <w:r w:rsidR="00A82608" w:rsidRPr="004A05A8">
        <w:rPr>
          <w:sz w:val="28"/>
          <w:szCs w:val="24"/>
        </w:rPr>
        <w:t>is</w:t>
      </w:r>
      <w:r w:rsidR="00461484" w:rsidRPr="004A05A8">
        <w:rPr>
          <w:sz w:val="28"/>
          <w:szCs w:val="24"/>
        </w:rPr>
        <w:t xml:space="preserve"> </w:t>
      </w:r>
      <w:r w:rsidR="00965764" w:rsidRPr="004A05A8">
        <w:rPr>
          <w:sz w:val="28"/>
          <w:szCs w:val="24"/>
        </w:rPr>
        <w:t>the</w:t>
      </w:r>
      <w:r w:rsidR="00A82608" w:rsidRPr="004A05A8">
        <w:rPr>
          <w:sz w:val="28"/>
          <w:szCs w:val="24"/>
        </w:rPr>
        <w:t>ir</w:t>
      </w:r>
      <w:r w:rsidR="00965764" w:rsidRPr="004A05A8">
        <w:rPr>
          <w:sz w:val="28"/>
          <w:szCs w:val="24"/>
        </w:rPr>
        <w:t xml:space="preserve"> </w:t>
      </w:r>
      <w:r w:rsidR="002F086F" w:rsidRPr="004A05A8">
        <w:rPr>
          <w:sz w:val="28"/>
          <w:szCs w:val="24"/>
        </w:rPr>
        <w:t xml:space="preserve">own </w:t>
      </w:r>
      <w:r w:rsidR="0060131D" w:rsidRPr="004A05A8">
        <w:rPr>
          <w:sz w:val="28"/>
          <w:szCs w:val="24"/>
        </w:rPr>
        <w:t xml:space="preserve">original </w:t>
      </w:r>
      <w:r w:rsidR="00C91E13" w:rsidRPr="004A05A8">
        <w:rPr>
          <w:sz w:val="28"/>
          <w:szCs w:val="24"/>
        </w:rPr>
        <w:t xml:space="preserve">work, not </w:t>
      </w:r>
      <w:r w:rsidR="00A0565D" w:rsidRPr="004A05A8">
        <w:rPr>
          <w:sz w:val="28"/>
          <w:szCs w:val="24"/>
        </w:rPr>
        <w:t xml:space="preserve">previously </w:t>
      </w:r>
      <w:proofErr w:type="gramStart"/>
      <w:r w:rsidR="00A0565D" w:rsidRPr="004A05A8">
        <w:rPr>
          <w:sz w:val="28"/>
          <w:szCs w:val="24"/>
        </w:rPr>
        <w:t>entered into</w:t>
      </w:r>
      <w:proofErr w:type="gramEnd"/>
      <w:r w:rsidR="00A0565D" w:rsidRPr="004A05A8">
        <w:rPr>
          <w:sz w:val="28"/>
          <w:szCs w:val="24"/>
        </w:rPr>
        <w:t xml:space="preserve"> a </w:t>
      </w:r>
      <w:r w:rsidR="004A05A8">
        <w:rPr>
          <w:sz w:val="28"/>
          <w:szCs w:val="24"/>
        </w:rPr>
        <w:tab/>
      </w:r>
      <w:r w:rsidR="004A05A8">
        <w:rPr>
          <w:sz w:val="28"/>
          <w:szCs w:val="24"/>
        </w:rPr>
        <w:tab/>
      </w:r>
      <w:r w:rsidR="004A05A8">
        <w:rPr>
          <w:sz w:val="28"/>
          <w:szCs w:val="24"/>
        </w:rPr>
        <w:tab/>
      </w:r>
      <w:r w:rsidR="00C91E13" w:rsidRPr="004A05A8">
        <w:rPr>
          <w:sz w:val="28"/>
          <w:szCs w:val="24"/>
        </w:rPr>
        <w:t>competition</w:t>
      </w:r>
      <w:r w:rsidR="00A0565D" w:rsidRPr="004A05A8">
        <w:rPr>
          <w:sz w:val="28"/>
          <w:szCs w:val="24"/>
        </w:rPr>
        <w:t>.</w:t>
      </w:r>
    </w:p>
    <w:p w14:paraId="08CCEC07" w14:textId="77777777" w:rsidR="00A82608" w:rsidRPr="004A05A8" w:rsidRDefault="002F086F" w:rsidP="00A82608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3.</w:t>
      </w:r>
      <w:r w:rsidRPr="004A05A8">
        <w:rPr>
          <w:sz w:val="28"/>
          <w:szCs w:val="24"/>
        </w:rPr>
        <w:tab/>
      </w:r>
      <w:r w:rsidRPr="004A05A8">
        <w:rPr>
          <w:sz w:val="28"/>
          <w:szCs w:val="24"/>
        </w:rPr>
        <w:tab/>
        <w:t>The</w:t>
      </w:r>
      <w:r w:rsidR="00A82608" w:rsidRPr="004A05A8">
        <w:rPr>
          <w:sz w:val="28"/>
          <w:szCs w:val="24"/>
        </w:rPr>
        <w:t xml:space="preserve"> </w:t>
      </w:r>
      <w:r w:rsidRPr="004A05A8">
        <w:rPr>
          <w:sz w:val="28"/>
          <w:szCs w:val="24"/>
        </w:rPr>
        <w:t>a</w:t>
      </w:r>
      <w:r w:rsidR="00A82608" w:rsidRPr="004A05A8">
        <w:rPr>
          <w:sz w:val="28"/>
          <w:szCs w:val="24"/>
        </w:rPr>
        <w:t>rtwork is ready for display to a professional standard</w:t>
      </w:r>
      <w:r w:rsidR="00A0565D" w:rsidRPr="004A05A8">
        <w:rPr>
          <w:sz w:val="28"/>
          <w:szCs w:val="24"/>
        </w:rPr>
        <w:t>.</w:t>
      </w:r>
    </w:p>
    <w:p w14:paraId="08CCEC08" w14:textId="77777777" w:rsidR="00A82608" w:rsidRPr="004A05A8" w:rsidRDefault="00A82608" w:rsidP="00A82608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4.</w:t>
      </w:r>
      <w:r w:rsidRPr="004A05A8">
        <w:rPr>
          <w:sz w:val="28"/>
          <w:szCs w:val="24"/>
        </w:rPr>
        <w:tab/>
      </w:r>
      <w:r w:rsidRPr="004A05A8">
        <w:rPr>
          <w:sz w:val="28"/>
          <w:szCs w:val="24"/>
        </w:rPr>
        <w:tab/>
        <w:t xml:space="preserve">The </w:t>
      </w:r>
      <w:r w:rsidR="002F086F" w:rsidRPr="004A05A8">
        <w:rPr>
          <w:sz w:val="28"/>
          <w:szCs w:val="24"/>
        </w:rPr>
        <w:t>a</w:t>
      </w:r>
      <w:r w:rsidRPr="004A05A8">
        <w:rPr>
          <w:sz w:val="28"/>
          <w:szCs w:val="24"/>
        </w:rPr>
        <w:t>rtwork is cle</w:t>
      </w:r>
      <w:r w:rsidR="004A05A8" w:rsidRPr="004A05A8">
        <w:rPr>
          <w:sz w:val="28"/>
          <w:szCs w:val="24"/>
        </w:rPr>
        <w:t>arly labelled, with their name</w:t>
      </w:r>
      <w:r w:rsidRPr="004A05A8">
        <w:rPr>
          <w:sz w:val="28"/>
          <w:szCs w:val="24"/>
        </w:rPr>
        <w:t xml:space="preserve">, the title, medium and retail </w:t>
      </w:r>
      <w:r w:rsidR="004A05A8" w:rsidRPr="004A05A8">
        <w:rPr>
          <w:sz w:val="28"/>
          <w:szCs w:val="24"/>
        </w:rPr>
        <w:tab/>
      </w:r>
      <w:r w:rsidR="004A05A8" w:rsidRPr="004A05A8">
        <w:rPr>
          <w:sz w:val="28"/>
          <w:szCs w:val="24"/>
        </w:rPr>
        <w:tab/>
      </w:r>
      <w:r w:rsidRPr="004A05A8">
        <w:rPr>
          <w:sz w:val="28"/>
          <w:szCs w:val="24"/>
        </w:rPr>
        <w:t>price of the artwork.</w:t>
      </w:r>
    </w:p>
    <w:p w14:paraId="08CCEC09" w14:textId="77777777" w:rsidR="00A0565D" w:rsidRPr="004A05A8" w:rsidRDefault="00A82608" w:rsidP="00B633BF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5.</w:t>
      </w:r>
      <w:r w:rsidR="00461484" w:rsidRPr="004A05A8">
        <w:rPr>
          <w:sz w:val="28"/>
          <w:szCs w:val="24"/>
        </w:rPr>
        <w:tab/>
      </w:r>
      <w:r w:rsidR="00461484" w:rsidRPr="004A05A8">
        <w:rPr>
          <w:sz w:val="28"/>
          <w:szCs w:val="24"/>
        </w:rPr>
        <w:tab/>
      </w:r>
      <w:r w:rsidR="00353FCC" w:rsidRPr="004A05A8">
        <w:rPr>
          <w:sz w:val="28"/>
          <w:szCs w:val="24"/>
        </w:rPr>
        <w:t>F</w:t>
      </w:r>
      <w:r w:rsidR="00461484" w:rsidRPr="004A05A8">
        <w:rPr>
          <w:sz w:val="28"/>
          <w:szCs w:val="24"/>
        </w:rPr>
        <w:t xml:space="preserve">ees </w:t>
      </w:r>
      <w:r w:rsidRPr="004A05A8">
        <w:rPr>
          <w:sz w:val="28"/>
          <w:szCs w:val="24"/>
        </w:rPr>
        <w:t xml:space="preserve">are fully </w:t>
      </w:r>
      <w:r w:rsidR="00461484" w:rsidRPr="004A05A8">
        <w:rPr>
          <w:sz w:val="28"/>
          <w:szCs w:val="24"/>
        </w:rPr>
        <w:t>paid prior to exhibitin</w:t>
      </w:r>
      <w:r w:rsidR="00353FCC" w:rsidRPr="004A05A8">
        <w:rPr>
          <w:sz w:val="28"/>
          <w:szCs w:val="24"/>
        </w:rPr>
        <w:t>g</w:t>
      </w:r>
      <w:r w:rsidR="00965764" w:rsidRPr="004A05A8">
        <w:rPr>
          <w:sz w:val="28"/>
          <w:szCs w:val="24"/>
        </w:rPr>
        <w:t>.</w:t>
      </w:r>
      <w:r w:rsidR="00461484" w:rsidRPr="004A05A8">
        <w:rPr>
          <w:sz w:val="28"/>
          <w:szCs w:val="24"/>
        </w:rPr>
        <w:t xml:space="preserve"> </w:t>
      </w:r>
    </w:p>
    <w:p w14:paraId="08CCEC0A" w14:textId="145607AD" w:rsidR="00A0565D" w:rsidRPr="004A05A8" w:rsidRDefault="00A0565D" w:rsidP="00B633BF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6.</w:t>
      </w:r>
      <w:r w:rsidRPr="004A05A8">
        <w:rPr>
          <w:sz w:val="28"/>
          <w:szCs w:val="24"/>
        </w:rPr>
        <w:tab/>
      </w:r>
      <w:r w:rsidRPr="004A05A8">
        <w:rPr>
          <w:sz w:val="28"/>
          <w:szCs w:val="24"/>
        </w:rPr>
        <w:tab/>
        <w:t xml:space="preserve">The artwork is available for promotional purpose and/or publication in the </w:t>
      </w:r>
      <w:r w:rsidR="004A05A8">
        <w:rPr>
          <w:sz w:val="28"/>
          <w:szCs w:val="24"/>
        </w:rPr>
        <w:tab/>
      </w:r>
      <w:r w:rsidR="004A05A8">
        <w:rPr>
          <w:sz w:val="28"/>
          <w:szCs w:val="24"/>
        </w:rPr>
        <w:tab/>
      </w:r>
      <w:r w:rsidR="00354962">
        <w:rPr>
          <w:sz w:val="28"/>
          <w:szCs w:val="24"/>
        </w:rPr>
        <w:tab/>
      </w:r>
      <w:r w:rsidRPr="004A05A8">
        <w:rPr>
          <w:sz w:val="28"/>
          <w:szCs w:val="24"/>
        </w:rPr>
        <w:t>calendar.</w:t>
      </w:r>
    </w:p>
    <w:p w14:paraId="08CCEC0B" w14:textId="77777777" w:rsidR="00A82608" w:rsidRPr="004A05A8" w:rsidRDefault="00A82608" w:rsidP="00B633BF">
      <w:pPr>
        <w:ind w:left="-284"/>
        <w:contextualSpacing/>
        <w:jc w:val="both"/>
        <w:rPr>
          <w:sz w:val="28"/>
          <w:szCs w:val="24"/>
        </w:rPr>
      </w:pPr>
    </w:p>
    <w:p w14:paraId="08CCEC0C" w14:textId="77777777" w:rsidR="00A84A27" w:rsidRPr="004A05A8" w:rsidRDefault="00A82608" w:rsidP="00B633BF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The Artist is aware</w:t>
      </w:r>
      <w:r w:rsidR="00A84A27" w:rsidRPr="004A05A8">
        <w:rPr>
          <w:sz w:val="28"/>
          <w:szCs w:val="24"/>
        </w:rPr>
        <w:t>:</w:t>
      </w:r>
    </w:p>
    <w:p w14:paraId="08CCEC0D" w14:textId="4371366A" w:rsidR="00A84A27" w:rsidRPr="004A05A8" w:rsidRDefault="00A82608" w:rsidP="00A84A27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 xml:space="preserve"> </w:t>
      </w:r>
      <w:r w:rsidR="00A84A27" w:rsidRPr="004A05A8">
        <w:rPr>
          <w:sz w:val="28"/>
          <w:szCs w:val="24"/>
        </w:rPr>
        <w:t>1.</w:t>
      </w:r>
      <w:r w:rsidR="00A84A27" w:rsidRPr="004A05A8">
        <w:rPr>
          <w:sz w:val="28"/>
          <w:szCs w:val="24"/>
        </w:rPr>
        <w:tab/>
      </w:r>
      <w:r w:rsidR="00A84A27" w:rsidRPr="004A05A8">
        <w:rPr>
          <w:sz w:val="28"/>
          <w:szCs w:val="24"/>
        </w:rPr>
        <w:tab/>
        <w:t xml:space="preserve">The Society accepts no responsibility for loss or damage of any exhibit, </w:t>
      </w:r>
      <w:r w:rsidR="004A05A8">
        <w:rPr>
          <w:sz w:val="28"/>
          <w:szCs w:val="24"/>
        </w:rPr>
        <w:tab/>
      </w:r>
      <w:r w:rsidR="004A05A8">
        <w:rPr>
          <w:sz w:val="28"/>
          <w:szCs w:val="24"/>
        </w:rPr>
        <w:tab/>
      </w:r>
      <w:r w:rsidR="00354962">
        <w:rPr>
          <w:sz w:val="28"/>
          <w:szCs w:val="24"/>
        </w:rPr>
        <w:tab/>
      </w:r>
      <w:r w:rsidR="004A05A8">
        <w:rPr>
          <w:sz w:val="28"/>
          <w:szCs w:val="24"/>
        </w:rPr>
        <w:t xml:space="preserve">during transit </w:t>
      </w:r>
      <w:r w:rsidR="00A84A27" w:rsidRPr="004A05A8">
        <w:rPr>
          <w:sz w:val="28"/>
          <w:szCs w:val="24"/>
        </w:rPr>
        <w:t>or while the work is in Reyburn House Gallery.</w:t>
      </w:r>
    </w:p>
    <w:p w14:paraId="08CCEC0E" w14:textId="77777777" w:rsidR="00353FCC" w:rsidRPr="004A05A8" w:rsidRDefault="00A84A27" w:rsidP="00B633BF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2</w:t>
      </w:r>
      <w:r w:rsidR="00A82608" w:rsidRPr="004A05A8">
        <w:rPr>
          <w:sz w:val="28"/>
          <w:szCs w:val="24"/>
        </w:rPr>
        <w:t>.</w:t>
      </w:r>
      <w:r w:rsidR="00353FCC" w:rsidRPr="004A05A8">
        <w:rPr>
          <w:sz w:val="28"/>
          <w:szCs w:val="24"/>
        </w:rPr>
        <w:tab/>
      </w:r>
      <w:r w:rsidR="00353FCC" w:rsidRPr="004A05A8">
        <w:rPr>
          <w:sz w:val="28"/>
          <w:szCs w:val="24"/>
        </w:rPr>
        <w:tab/>
        <w:t>Insurance is the responsibility of the exhibitor/artist</w:t>
      </w:r>
      <w:r w:rsidRPr="004A05A8">
        <w:rPr>
          <w:sz w:val="28"/>
          <w:szCs w:val="24"/>
        </w:rPr>
        <w:t>.</w:t>
      </w:r>
    </w:p>
    <w:p w14:paraId="08CCEC0F" w14:textId="77777777" w:rsidR="00965764" w:rsidRPr="004A05A8" w:rsidRDefault="00A84A27" w:rsidP="00965764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3</w:t>
      </w:r>
      <w:r w:rsidR="00353FCC" w:rsidRPr="004A05A8">
        <w:rPr>
          <w:sz w:val="28"/>
          <w:szCs w:val="24"/>
        </w:rPr>
        <w:t>.</w:t>
      </w:r>
      <w:r w:rsidR="00965764" w:rsidRPr="004A05A8">
        <w:rPr>
          <w:sz w:val="28"/>
          <w:szCs w:val="24"/>
        </w:rPr>
        <w:tab/>
        <w:t xml:space="preserve"> </w:t>
      </w:r>
      <w:r w:rsidR="00965764" w:rsidRPr="004A05A8">
        <w:rPr>
          <w:sz w:val="28"/>
          <w:szCs w:val="24"/>
        </w:rPr>
        <w:tab/>
      </w:r>
      <w:r w:rsidR="00353FCC" w:rsidRPr="004A05A8">
        <w:rPr>
          <w:sz w:val="28"/>
          <w:szCs w:val="24"/>
        </w:rPr>
        <w:t>A</w:t>
      </w:r>
      <w:r w:rsidR="00965764" w:rsidRPr="004A05A8">
        <w:rPr>
          <w:sz w:val="28"/>
          <w:szCs w:val="24"/>
        </w:rPr>
        <w:t xml:space="preserve">rtwork that is sold attracts a 25% commission plus GST on that </w:t>
      </w:r>
      <w:r w:rsidR="004A05A8">
        <w:rPr>
          <w:sz w:val="28"/>
          <w:szCs w:val="24"/>
        </w:rPr>
        <w:tab/>
      </w:r>
      <w:r w:rsidR="004A05A8">
        <w:rPr>
          <w:sz w:val="28"/>
          <w:szCs w:val="24"/>
        </w:rPr>
        <w:tab/>
      </w:r>
      <w:r w:rsidR="004A05A8">
        <w:rPr>
          <w:sz w:val="28"/>
          <w:szCs w:val="24"/>
        </w:rPr>
        <w:tab/>
      </w:r>
      <w:r w:rsidR="00965764" w:rsidRPr="004A05A8">
        <w:rPr>
          <w:sz w:val="28"/>
          <w:szCs w:val="24"/>
        </w:rPr>
        <w:t xml:space="preserve">commission. </w:t>
      </w:r>
    </w:p>
    <w:p w14:paraId="08CCEC10" w14:textId="094E0FDD" w:rsidR="004A05A8" w:rsidRPr="004A05A8" w:rsidRDefault="004A05A8" w:rsidP="0060131D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4</w:t>
      </w:r>
      <w:r w:rsidR="00353FCC" w:rsidRPr="004A05A8">
        <w:rPr>
          <w:sz w:val="28"/>
          <w:szCs w:val="24"/>
        </w:rPr>
        <w:t>.</w:t>
      </w:r>
      <w:r w:rsidR="00965764" w:rsidRPr="004A05A8">
        <w:rPr>
          <w:sz w:val="28"/>
          <w:szCs w:val="24"/>
        </w:rPr>
        <w:tab/>
      </w:r>
      <w:r w:rsidR="00965764" w:rsidRPr="004A05A8">
        <w:rPr>
          <w:sz w:val="28"/>
          <w:szCs w:val="24"/>
        </w:rPr>
        <w:tab/>
      </w:r>
      <w:r w:rsidR="00353FCC" w:rsidRPr="004A05A8">
        <w:rPr>
          <w:sz w:val="28"/>
          <w:szCs w:val="24"/>
        </w:rPr>
        <w:t>U</w:t>
      </w:r>
      <w:r w:rsidR="00965764" w:rsidRPr="004A05A8">
        <w:rPr>
          <w:sz w:val="28"/>
          <w:szCs w:val="24"/>
        </w:rPr>
        <w:t>nsold artwork must be collected within 1</w:t>
      </w:r>
      <w:r w:rsidR="00A0565D" w:rsidRPr="004A05A8">
        <w:rPr>
          <w:sz w:val="28"/>
          <w:szCs w:val="24"/>
        </w:rPr>
        <w:t xml:space="preserve"> we</w:t>
      </w:r>
      <w:r w:rsidR="0060131D">
        <w:rPr>
          <w:sz w:val="28"/>
          <w:szCs w:val="24"/>
        </w:rPr>
        <w:t xml:space="preserve">ek of the exhibition closing. </w:t>
      </w:r>
      <w:r w:rsidR="0060131D">
        <w:rPr>
          <w:sz w:val="28"/>
          <w:szCs w:val="24"/>
        </w:rPr>
        <w:tab/>
      </w:r>
      <w:r w:rsidR="0060131D">
        <w:rPr>
          <w:sz w:val="28"/>
          <w:szCs w:val="24"/>
        </w:rPr>
        <w:tab/>
      </w:r>
      <w:r w:rsidR="00354962">
        <w:rPr>
          <w:sz w:val="28"/>
          <w:szCs w:val="24"/>
        </w:rPr>
        <w:tab/>
      </w:r>
      <w:r w:rsidR="007B64EB" w:rsidRPr="004A05A8">
        <w:rPr>
          <w:sz w:val="28"/>
          <w:szCs w:val="24"/>
        </w:rPr>
        <w:t xml:space="preserve">Uncollected artwork will </w:t>
      </w:r>
      <w:r w:rsidR="00077B89" w:rsidRPr="004A05A8">
        <w:rPr>
          <w:sz w:val="28"/>
          <w:szCs w:val="24"/>
        </w:rPr>
        <w:t>attract a storage fee or</w:t>
      </w:r>
      <w:r w:rsidR="002F086F" w:rsidRPr="004A05A8">
        <w:rPr>
          <w:sz w:val="28"/>
          <w:szCs w:val="24"/>
        </w:rPr>
        <w:t xml:space="preserve"> be</w:t>
      </w:r>
      <w:r w:rsidR="00077B89" w:rsidRPr="004A05A8">
        <w:rPr>
          <w:sz w:val="28"/>
          <w:szCs w:val="24"/>
        </w:rPr>
        <w:t xml:space="preserve"> </w:t>
      </w:r>
      <w:r w:rsidR="007B64EB" w:rsidRPr="004A05A8">
        <w:rPr>
          <w:sz w:val="28"/>
          <w:szCs w:val="24"/>
        </w:rPr>
        <w:t xml:space="preserve">disposed of at </w:t>
      </w:r>
      <w:r w:rsidR="00A84A27" w:rsidRPr="004A05A8">
        <w:rPr>
          <w:sz w:val="28"/>
          <w:szCs w:val="24"/>
        </w:rPr>
        <w:t xml:space="preserve">the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354962">
        <w:rPr>
          <w:sz w:val="28"/>
          <w:szCs w:val="24"/>
        </w:rPr>
        <w:tab/>
      </w:r>
      <w:r w:rsidR="007B64EB" w:rsidRPr="004A05A8">
        <w:rPr>
          <w:sz w:val="28"/>
          <w:szCs w:val="24"/>
        </w:rPr>
        <w:t>NSA</w:t>
      </w:r>
      <w:r w:rsidR="002F086F" w:rsidRPr="004A05A8">
        <w:rPr>
          <w:sz w:val="28"/>
          <w:szCs w:val="24"/>
        </w:rPr>
        <w:t xml:space="preserve">'s </w:t>
      </w:r>
      <w:r>
        <w:rPr>
          <w:sz w:val="28"/>
          <w:szCs w:val="24"/>
        </w:rPr>
        <w:tab/>
      </w:r>
      <w:proofErr w:type="gramStart"/>
      <w:r>
        <w:rPr>
          <w:sz w:val="28"/>
          <w:szCs w:val="24"/>
        </w:rPr>
        <w:t>discretion</w:t>
      </w:r>
      <w:proofErr w:type="gramEnd"/>
    </w:p>
    <w:p w14:paraId="08CCEC11" w14:textId="77777777" w:rsidR="004A05A8" w:rsidRPr="009E5810" w:rsidRDefault="004A05A8" w:rsidP="00B633BF">
      <w:pPr>
        <w:ind w:left="-284"/>
        <w:contextualSpacing/>
        <w:jc w:val="both"/>
        <w:rPr>
          <w:b/>
          <w:sz w:val="24"/>
          <w:szCs w:val="24"/>
        </w:rPr>
      </w:pPr>
    </w:p>
    <w:p w14:paraId="08CCEC12" w14:textId="77777777" w:rsidR="00927E63" w:rsidRDefault="00927E63" w:rsidP="00B633BF">
      <w:pPr>
        <w:ind w:left="-284"/>
        <w:jc w:val="both"/>
        <w:rPr>
          <w:sz w:val="28"/>
          <w:szCs w:val="24"/>
        </w:rPr>
      </w:pPr>
      <w:r w:rsidRPr="004A05A8">
        <w:rPr>
          <w:sz w:val="28"/>
          <w:szCs w:val="24"/>
        </w:rPr>
        <w:t xml:space="preserve">I hereby agree to the </w:t>
      </w:r>
      <w:r w:rsidR="007B64EB" w:rsidRPr="004A05A8">
        <w:rPr>
          <w:sz w:val="28"/>
          <w:szCs w:val="24"/>
        </w:rPr>
        <w:t xml:space="preserve">terms and </w:t>
      </w:r>
      <w:r w:rsidRPr="004A05A8">
        <w:rPr>
          <w:sz w:val="28"/>
          <w:szCs w:val="24"/>
        </w:rPr>
        <w:t xml:space="preserve">conditions listed above and confirm my </w:t>
      </w:r>
      <w:r w:rsidR="007B64EB" w:rsidRPr="004A05A8">
        <w:rPr>
          <w:sz w:val="28"/>
          <w:szCs w:val="24"/>
        </w:rPr>
        <w:t xml:space="preserve">artwork to be </w:t>
      </w:r>
      <w:r w:rsidR="00A0565D" w:rsidRPr="004A05A8">
        <w:rPr>
          <w:sz w:val="28"/>
          <w:szCs w:val="24"/>
        </w:rPr>
        <w:t xml:space="preserve">entered in the Calendar Competition and </w:t>
      </w:r>
      <w:r w:rsidR="007B64EB" w:rsidRPr="004A05A8">
        <w:rPr>
          <w:sz w:val="28"/>
          <w:szCs w:val="24"/>
        </w:rPr>
        <w:t>exhibited</w:t>
      </w:r>
      <w:r w:rsidRPr="004A05A8">
        <w:rPr>
          <w:sz w:val="28"/>
          <w:szCs w:val="24"/>
        </w:rPr>
        <w:t xml:space="preserve"> at Reyburn House Art Gallery</w:t>
      </w:r>
      <w:r w:rsidR="007B64EB" w:rsidRPr="004A05A8">
        <w:rPr>
          <w:sz w:val="28"/>
          <w:szCs w:val="24"/>
        </w:rPr>
        <w:t>.</w:t>
      </w:r>
    </w:p>
    <w:p w14:paraId="08CCEC13" w14:textId="77777777" w:rsidR="004A05A8" w:rsidRPr="004A05A8" w:rsidRDefault="004A05A8" w:rsidP="00B633BF">
      <w:pPr>
        <w:ind w:left="-284"/>
        <w:jc w:val="both"/>
        <w:rPr>
          <w:sz w:val="6"/>
          <w:szCs w:val="24"/>
        </w:rPr>
      </w:pPr>
    </w:p>
    <w:p w14:paraId="08CCEC14" w14:textId="77777777" w:rsidR="00B633BF" w:rsidRPr="004A05A8" w:rsidRDefault="00927E63" w:rsidP="004A05A8">
      <w:pPr>
        <w:spacing w:line="360" w:lineRule="auto"/>
        <w:ind w:left="-284"/>
        <w:contextualSpacing/>
        <w:jc w:val="both"/>
        <w:rPr>
          <w:sz w:val="28"/>
          <w:szCs w:val="24"/>
        </w:rPr>
      </w:pPr>
      <w:proofErr w:type="gramStart"/>
      <w:r w:rsidRPr="004A05A8">
        <w:rPr>
          <w:sz w:val="28"/>
          <w:szCs w:val="24"/>
        </w:rPr>
        <w:t>Signature:_</w:t>
      </w:r>
      <w:proofErr w:type="gramEnd"/>
      <w:r w:rsidRPr="004A05A8">
        <w:rPr>
          <w:sz w:val="28"/>
          <w:szCs w:val="24"/>
        </w:rPr>
        <w:t>___________________________</w:t>
      </w:r>
      <w:r w:rsidR="00A75139" w:rsidRPr="004A05A8">
        <w:rPr>
          <w:sz w:val="28"/>
          <w:szCs w:val="24"/>
        </w:rPr>
        <w:t>____</w:t>
      </w:r>
      <w:r w:rsidR="00202A3E" w:rsidRPr="004A05A8">
        <w:rPr>
          <w:sz w:val="28"/>
          <w:szCs w:val="24"/>
        </w:rPr>
        <w:t xml:space="preserve"> </w:t>
      </w:r>
    </w:p>
    <w:sectPr w:rsidR="00B633BF" w:rsidRPr="004A05A8" w:rsidSect="00677368">
      <w:pgSz w:w="11906" w:h="16838"/>
      <w:pgMar w:top="426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BF"/>
    <w:rsid w:val="00002AB9"/>
    <w:rsid w:val="00077B89"/>
    <w:rsid w:val="00202A3E"/>
    <w:rsid w:val="00226C43"/>
    <w:rsid w:val="00261C45"/>
    <w:rsid w:val="002F086F"/>
    <w:rsid w:val="00333D6E"/>
    <w:rsid w:val="00353334"/>
    <w:rsid w:val="00353FCC"/>
    <w:rsid w:val="00354962"/>
    <w:rsid w:val="0041303D"/>
    <w:rsid w:val="00420EED"/>
    <w:rsid w:val="004245CD"/>
    <w:rsid w:val="00461484"/>
    <w:rsid w:val="004A05A8"/>
    <w:rsid w:val="005039F1"/>
    <w:rsid w:val="0060131D"/>
    <w:rsid w:val="00661A98"/>
    <w:rsid w:val="00664489"/>
    <w:rsid w:val="00677368"/>
    <w:rsid w:val="006C5B27"/>
    <w:rsid w:val="00783842"/>
    <w:rsid w:val="007B64EB"/>
    <w:rsid w:val="007D5E1E"/>
    <w:rsid w:val="00814AC0"/>
    <w:rsid w:val="00821136"/>
    <w:rsid w:val="00927E63"/>
    <w:rsid w:val="009528CF"/>
    <w:rsid w:val="00965764"/>
    <w:rsid w:val="009E5810"/>
    <w:rsid w:val="00A0565D"/>
    <w:rsid w:val="00A75139"/>
    <w:rsid w:val="00A76645"/>
    <w:rsid w:val="00A82608"/>
    <w:rsid w:val="00A84A27"/>
    <w:rsid w:val="00A93AD8"/>
    <w:rsid w:val="00AB3E31"/>
    <w:rsid w:val="00B633BF"/>
    <w:rsid w:val="00BF4DFF"/>
    <w:rsid w:val="00C51A35"/>
    <w:rsid w:val="00C72A31"/>
    <w:rsid w:val="00C91E13"/>
    <w:rsid w:val="00CD7D63"/>
    <w:rsid w:val="00DC67EF"/>
    <w:rsid w:val="00E76B31"/>
    <w:rsid w:val="00F14983"/>
    <w:rsid w:val="00F657BB"/>
    <w:rsid w:val="00FC5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EBF9"/>
  <w15:docId w15:val="{7A38D99E-F22A-4E0F-8D9B-544AF97C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Reyburn Office</cp:lastModifiedBy>
  <cp:revision>3</cp:revision>
  <cp:lastPrinted>2020-01-07T00:58:00Z</cp:lastPrinted>
  <dcterms:created xsi:type="dcterms:W3CDTF">2021-05-23T23:54:00Z</dcterms:created>
  <dcterms:modified xsi:type="dcterms:W3CDTF">2021-05-26T00:03:00Z</dcterms:modified>
</cp:coreProperties>
</file>